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0774" w:type="dxa"/>
        <w:tblLook w:val="0000" w:firstRow="0" w:lastRow="0" w:firstColumn="0" w:lastColumn="0" w:noHBand="0" w:noVBand="0"/>
      </w:tblPr>
      <w:tblGrid>
        <w:gridCol w:w="5387"/>
        <w:gridCol w:w="5387"/>
      </w:tblGrid>
      <w:tr w:rsidR="00B2617C" w:rsidRPr="00877AAE" w:rsidTr="00A32F3E">
        <w:tc>
          <w:tcPr>
            <w:tcW w:w="5387" w:type="dxa"/>
            <w:tcBorders>
              <w:top w:val="nil"/>
              <w:left w:val="nil"/>
              <w:bottom w:val="nil"/>
              <w:right w:val="nil"/>
            </w:tcBorders>
          </w:tcPr>
          <w:p w:rsidR="00B2617C" w:rsidRPr="005A1E21" w:rsidRDefault="00B2617C" w:rsidP="00B2617C">
            <w:pPr>
              <w:ind w:left="-8900"/>
              <w:rPr>
                <w:color w:val="000000" w:themeColor="text1"/>
                <w:sz w:val="28"/>
                <w:szCs w:val="28"/>
              </w:rPr>
            </w:pPr>
            <w:bookmarkStart w:id="0" w:name="_GoBack"/>
            <w:bookmarkEnd w:id="0"/>
          </w:p>
        </w:tc>
        <w:tc>
          <w:tcPr>
            <w:tcW w:w="5387" w:type="dxa"/>
            <w:tcBorders>
              <w:top w:val="nil"/>
              <w:left w:val="nil"/>
              <w:bottom w:val="nil"/>
              <w:right w:val="nil"/>
            </w:tcBorders>
          </w:tcPr>
          <w:p w:rsidR="00023627" w:rsidRPr="00023627" w:rsidRDefault="00023627" w:rsidP="00023627">
            <w:pPr>
              <w:jc w:val="both"/>
              <w:rPr>
                <w:sz w:val="28"/>
                <w:szCs w:val="28"/>
              </w:rPr>
            </w:pPr>
            <w:r w:rsidRPr="00023627">
              <w:rPr>
                <w:sz w:val="28"/>
                <w:szCs w:val="28"/>
              </w:rPr>
              <w:t>Приложение 7</w:t>
            </w:r>
          </w:p>
          <w:p w:rsidR="00B2617C" w:rsidRPr="00511FD4" w:rsidRDefault="00023627" w:rsidP="00023627">
            <w:pPr>
              <w:rPr>
                <w:color w:val="000000" w:themeColor="text1"/>
                <w:sz w:val="28"/>
                <w:szCs w:val="28"/>
              </w:rPr>
            </w:pPr>
            <w:r w:rsidRPr="00023627">
              <w:rPr>
                <w:sz w:val="28"/>
                <w:szCs w:val="28"/>
              </w:rPr>
              <w:t>к Закону г</w:t>
            </w:r>
            <w:r>
              <w:rPr>
                <w:sz w:val="28"/>
                <w:szCs w:val="28"/>
              </w:rPr>
              <w:t xml:space="preserve">орода Москвы </w:t>
            </w:r>
            <w:r>
              <w:rPr>
                <w:sz w:val="28"/>
                <w:szCs w:val="28"/>
              </w:rPr>
              <w:br/>
              <w:t>от 22.11.2023 № 33</w:t>
            </w:r>
          </w:p>
        </w:tc>
      </w:tr>
    </w:tbl>
    <w:p w:rsidR="00500086" w:rsidRDefault="00500086" w:rsidP="004B1093">
      <w:pPr>
        <w:pStyle w:val="af"/>
        <w:rPr>
          <w:lang w:eastAsia="en-US"/>
        </w:rPr>
      </w:pPr>
    </w:p>
    <w:p w:rsidR="00EA0697" w:rsidRPr="00473FB9" w:rsidRDefault="00EA0697" w:rsidP="00473FB9">
      <w:pPr>
        <w:pStyle w:val="1"/>
        <w:jc w:val="center"/>
        <w:rPr>
          <w:b/>
          <w:snapToGrid w:val="0"/>
        </w:rPr>
      </w:pPr>
      <w:r w:rsidRPr="00473FB9">
        <w:rPr>
          <w:b/>
          <w:snapToGrid w:val="0"/>
        </w:rPr>
        <w:t>Нормативы отчислений от налога на доходы физических</w:t>
      </w:r>
    </w:p>
    <w:p w:rsidR="00EA0697" w:rsidRPr="00877AAE" w:rsidRDefault="00EA0697" w:rsidP="00EA0697">
      <w:pPr>
        <w:ind w:right="-6"/>
        <w:jc w:val="center"/>
        <w:rPr>
          <w:b/>
          <w:bCs/>
          <w:snapToGrid w:val="0"/>
          <w:color w:val="000000" w:themeColor="text1"/>
          <w:sz w:val="28"/>
          <w:szCs w:val="28"/>
        </w:rPr>
      </w:pPr>
      <w:r>
        <w:rPr>
          <w:b/>
          <w:bCs/>
          <w:snapToGrid w:val="0"/>
          <w:color w:val="000000" w:themeColor="text1"/>
          <w:sz w:val="28"/>
          <w:szCs w:val="28"/>
        </w:rPr>
        <w:t>лиц в бюджеты муниципальных округов</w:t>
      </w:r>
    </w:p>
    <w:p w:rsidR="00EA0697" w:rsidRDefault="00EA0697" w:rsidP="00EA0697">
      <w:pPr>
        <w:jc w:val="center"/>
        <w:rPr>
          <w:b/>
          <w:bCs/>
          <w:snapToGrid w:val="0"/>
          <w:color w:val="000000" w:themeColor="text1"/>
          <w:sz w:val="28"/>
          <w:szCs w:val="28"/>
        </w:rPr>
      </w:pPr>
      <w:r w:rsidRPr="00877AAE">
        <w:rPr>
          <w:b/>
          <w:bCs/>
          <w:snapToGrid w:val="0"/>
          <w:color w:val="000000" w:themeColor="text1"/>
          <w:sz w:val="28"/>
          <w:szCs w:val="28"/>
        </w:rPr>
        <w:t>на</w:t>
      </w:r>
      <w:r>
        <w:rPr>
          <w:b/>
          <w:bCs/>
          <w:snapToGrid w:val="0"/>
          <w:color w:val="000000" w:themeColor="text1"/>
          <w:sz w:val="28"/>
          <w:szCs w:val="28"/>
        </w:rPr>
        <w:t xml:space="preserve"> </w:t>
      </w:r>
      <w:r w:rsidR="007A59DE">
        <w:rPr>
          <w:b/>
          <w:bCs/>
          <w:snapToGrid w:val="0"/>
          <w:color w:val="000000" w:themeColor="text1"/>
          <w:sz w:val="28"/>
          <w:szCs w:val="28"/>
        </w:rPr>
        <w:t>202</w:t>
      </w:r>
      <w:r w:rsidR="00364522">
        <w:rPr>
          <w:b/>
          <w:bCs/>
          <w:snapToGrid w:val="0"/>
          <w:color w:val="000000" w:themeColor="text1"/>
          <w:sz w:val="28"/>
          <w:szCs w:val="28"/>
        </w:rPr>
        <w:t>4</w:t>
      </w:r>
      <w:r>
        <w:rPr>
          <w:b/>
          <w:bCs/>
          <w:snapToGrid w:val="0"/>
          <w:color w:val="000000" w:themeColor="text1"/>
          <w:sz w:val="28"/>
          <w:szCs w:val="28"/>
        </w:rPr>
        <w:t xml:space="preserve"> </w:t>
      </w:r>
      <w:r w:rsidRPr="00877AAE">
        <w:rPr>
          <w:b/>
          <w:bCs/>
          <w:snapToGrid w:val="0"/>
          <w:color w:val="000000" w:themeColor="text1"/>
          <w:sz w:val="28"/>
          <w:szCs w:val="28"/>
        </w:rPr>
        <w:t>год</w:t>
      </w:r>
      <w:r>
        <w:rPr>
          <w:b/>
          <w:bCs/>
          <w:snapToGrid w:val="0"/>
          <w:color w:val="000000" w:themeColor="text1"/>
          <w:sz w:val="28"/>
          <w:szCs w:val="28"/>
        </w:rPr>
        <w:t xml:space="preserve"> </w:t>
      </w:r>
      <w:r w:rsidRPr="00877AAE">
        <w:rPr>
          <w:b/>
          <w:bCs/>
          <w:snapToGrid w:val="0"/>
          <w:color w:val="000000" w:themeColor="text1"/>
          <w:sz w:val="28"/>
          <w:szCs w:val="28"/>
        </w:rPr>
        <w:t>и</w:t>
      </w:r>
      <w:r>
        <w:rPr>
          <w:b/>
          <w:bCs/>
          <w:snapToGrid w:val="0"/>
          <w:color w:val="000000" w:themeColor="text1"/>
          <w:sz w:val="28"/>
          <w:szCs w:val="28"/>
        </w:rPr>
        <w:t xml:space="preserve"> </w:t>
      </w:r>
      <w:r w:rsidRPr="00877AAE">
        <w:rPr>
          <w:b/>
          <w:bCs/>
          <w:snapToGrid w:val="0"/>
          <w:color w:val="000000" w:themeColor="text1"/>
          <w:sz w:val="28"/>
          <w:szCs w:val="28"/>
        </w:rPr>
        <w:t>плановый</w:t>
      </w:r>
      <w:r>
        <w:rPr>
          <w:b/>
          <w:bCs/>
          <w:snapToGrid w:val="0"/>
          <w:color w:val="000000" w:themeColor="text1"/>
          <w:sz w:val="28"/>
          <w:szCs w:val="28"/>
        </w:rPr>
        <w:t xml:space="preserve"> </w:t>
      </w:r>
      <w:r w:rsidRPr="00877AAE">
        <w:rPr>
          <w:b/>
          <w:bCs/>
          <w:snapToGrid w:val="0"/>
          <w:color w:val="000000" w:themeColor="text1"/>
          <w:sz w:val="28"/>
          <w:szCs w:val="28"/>
        </w:rPr>
        <w:t>период</w:t>
      </w:r>
      <w:r>
        <w:rPr>
          <w:b/>
          <w:bCs/>
          <w:snapToGrid w:val="0"/>
          <w:color w:val="000000" w:themeColor="text1"/>
          <w:sz w:val="28"/>
          <w:szCs w:val="28"/>
        </w:rPr>
        <w:t xml:space="preserve"> </w:t>
      </w:r>
      <w:r w:rsidR="007A59DE">
        <w:rPr>
          <w:b/>
          <w:bCs/>
          <w:snapToGrid w:val="0"/>
          <w:color w:val="000000" w:themeColor="text1"/>
          <w:sz w:val="28"/>
          <w:szCs w:val="28"/>
        </w:rPr>
        <w:t>202</w:t>
      </w:r>
      <w:r w:rsidR="00364522">
        <w:rPr>
          <w:b/>
          <w:bCs/>
          <w:snapToGrid w:val="0"/>
          <w:color w:val="000000" w:themeColor="text1"/>
          <w:sz w:val="28"/>
          <w:szCs w:val="28"/>
        </w:rPr>
        <w:t>5</w:t>
      </w:r>
      <w:r>
        <w:rPr>
          <w:b/>
          <w:bCs/>
          <w:snapToGrid w:val="0"/>
          <w:color w:val="000000" w:themeColor="text1"/>
          <w:sz w:val="28"/>
          <w:szCs w:val="28"/>
        </w:rPr>
        <w:t xml:space="preserve"> </w:t>
      </w:r>
      <w:r w:rsidRPr="00877AAE">
        <w:rPr>
          <w:b/>
          <w:bCs/>
          <w:snapToGrid w:val="0"/>
          <w:color w:val="000000" w:themeColor="text1"/>
          <w:sz w:val="28"/>
          <w:szCs w:val="28"/>
        </w:rPr>
        <w:t>и</w:t>
      </w:r>
      <w:r>
        <w:rPr>
          <w:b/>
          <w:bCs/>
          <w:snapToGrid w:val="0"/>
          <w:color w:val="000000" w:themeColor="text1"/>
          <w:sz w:val="28"/>
          <w:szCs w:val="28"/>
        </w:rPr>
        <w:t xml:space="preserve"> </w:t>
      </w:r>
      <w:r w:rsidR="007A59DE">
        <w:rPr>
          <w:b/>
          <w:bCs/>
          <w:snapToGrid w:val="0"/>
          <w:color w:val="000000" w:themeColor="text1"/>
          <w:sz w:val="28"/>
          <w:szCs w:val="28"/>
        </w:rPr>
        <w:t>202</w:t>
      </w:r>
      <w:r w:rsidR="00364522">
        <w:rPr>
          <w:b/>
          <w:bCs/>
          <w:snapToGrid w:val="0"/>
          <w:color w:val="000000" w:themeColor="text1"/>
          <w:sz w:val="28"/>
          <w:szCs w:val="28"/>
        </w:rPr>
        <w:t>6</w:t>
      </w:r>
      <w:r>
        <w:rPr>
          <w:b/>
          <w:bCs/>
          <w:snapToGrid w:val="0"/>
          <w:color w:val="000000" w:themeColor="text1"/>
          <w:sz w:val="28"/>
          <w:szCs w:val="28"/>
        </w:rPr>
        <w:t xml:space="preserve"> </w:t>
      </w:r>
      <w:r w:rsidRPr="00877AAE">
        <w:rPr>
          <w:b/>
          <w:bCs/>
          <w:snapToGrid w:val="0"/>
          <w:color w:val="000000" w:themeColor="text1"/>
          <w:sz w:val="28"/>
          <w:szCs w:val="28"/>
        </w:rPr>
        <w:t>годов</w:t>
      </w:r>
    </w:p>
    <w:p w:rsidR="00665DB5" w:rsidRDefault="00665DB5" w:rsidP="00EA0697">
      <w:pPr>
        <w:jc w:val="center"/>
        <w:rPr>
          <w:b/>
          <w:bCs/>
          <w:snapToGrid w:val="0"/>
          <w:color w:val="000000" w:themeColor="text1"/>
          <w:sz w:val="28"/>
          <w:szCs w:val="28"/>
        </w:rPr>
      </w:pPr>
    </w:p>
    <w:tbl>
      <w:tblPr>
        <w:tblW w:w="9094" w:type="dxa"/>
        <w:jc w:val="right"/>
        <w:tblLayout w:type="fixed"/>
        <w:tblCellMar>
          <w:left w:w="30" w:type="dxa"/>
          <w:right w:w="30" w:type="dxa"/>
        </w:tblCellMar>
        <w:tblLook w:val="0000" w:firstRow="0" w:lastRow="0" w:firstColumn="0" w:lastColumn="0" w:noHBand="0" w:noVBand="0"/>
      </w:tblPr>
      <w:tblGrid>
        <w:gridCol w:w="4602"/>
        <w:gridCol w:w="1497"/>
        <w:gridCol w:w="1498"/>
        <w:gridCol w:w="1497"/>
      </w:tblGrid>
      <w:tr w:rsidR="00665DB5" w:rsidRPr="00BA22B8" w:rsidTr="008C6D64">
        <w:trPr>
          <w:trHeight w:val="471"/>
          <w:tblHeader/>
          <w:jc w:val="right"/>
        </w:trPr>
        <w:tc>
          <w:tcPr>
            <w:tcW w:w="4602" w:type="dxa"/>
            <w:vMerge w:val="restart"/>
            <w:tcBorders>
              <w:top w:val="single" w:sz="4" w:space="0" w:color="auto"/>
              <w:left w:val="single" w:sz="4" w:space="0" w:color="auto"/>
              <w:bottom w:val="nil"/>
              <w:right w:val="single" w:sz="4" w:space="0" w:color="auto"/>
            </w:tcBorders>
            <w:shd w:val="clear" w:color="auto" w:fill="auto"/>
            <w:vAlign w:val="center"/>
          </w:tcPr>
          <w:p w:rsidR="00665DB5" w:rsidRPr="00BA22B8" w:rsidRDefault="00665DB5" w:rsidP="00665DB5">
            <w:pPr>
              <w:jc w:val="center"/>
            </w:pPr>
            <w:r w:rsidRPr="00BA22B8">
              <w:t>Наименование</w:t>
            </w:r>
          </w:p>
          <w:p w:rsidR="00665DB5" w:rsidRPr="00BA22B8" w:rsidRDefault="00665DB5" w:rsidP="00665DB5">
            <w:pPr>
              <w:jc w:val="center"/>
            </w:pPr>
            <w:r w:rsidRPr="00BA22B8">
              <w:t>административного</w:t>
            </w:r>
          </w:p>
          <w:p w:rsidR="00665DB5" w:rsidRPr="00BA22B8" w:rsidRDefault="00665DB5" w:rsidP="00665DB5">
            <w:pPr>
              <w:jc w:val="center"/>
            </w:pPr>
            <w:r w:rsidRPr="00BA22B8">
              <w:t>округа города Москвы,</w:t>
            </w:r>
          </w:p>
          <w:p w:rsidR="00665DB5" w:rsidRPr="00BA22B8" w:rsidRDefault="00665DB5" w:rsidP="00665DB5">
            <w:pPr>
              <w:jc w:val="center"/>
              <w:rPr>
                <w:rFonts w:eastAsia="Times New Roman"/>
                <w:b/>
                <w:bCs/>
                <w:snapToGrid w:val="0"/>
              </w:rPr>
            </w:pPr>
            <w:r w:rsidRPr="00BA22B8">
              <w:t>муниципального округа</w:t>
            </w:r>
          </w:p>
        </w:tc>
        <w:tc>
          <w:tcPr>
            <w:tcW w:w="4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665DB5">
            <w:pPr>
              <w:jc w:val="center"/>
              <w:rPr>
                <w:rFonts w:eastAsia="Times New Roman"/>
                <w:bCs/>
                <w:snapToGrid w:val="0"/>
              </w:rPr>
            </w:pPr>
            <w:r w:rsidRPr="00BA22B8">
              <w:rPr>
                <w:rFonts w:eastAsia="Times New Roman"/>
                <w:bCs/>
                <w:snapToGrid w:val="0"/>
              </w:rPr>
              <w:t>Нормативы отчислений (проценты)</w:t>
            </w:r>
          </w:p>
        </w:tc>
      </w:tr>
      <w:tr w:rsidR="00665DB5" w:rsidRPr="00BA22B8" w:rsidTr="008C6D64">
        <w:trPr>
          <w:trHeight w:val="356"/>
          <w:tblHeader/>
          <w:jc w:val="right"/>
        </w:trPr>
        <w:tc>
          <w:tcPr>
            <w:tcW w:w="4602" w:type="dxa"/>
            <w:vMerge/>
            <w:tcBorders>
              <w:top w:val="nil"/>
              <w:left w:val="single" w:sz="4" w:space="0" w:color="auto"/>
              <w:bottom w:val="nil"/>
              <w:right w:val="single" w:sz="4" w:space="0" w:color="auto"/>
            </w:tcBorders>
            <w:shd w:val="clear" w:color="auto" w:fill="auto"/>
            <w:vAlign w:val="center"/>
          </w:tcPr>
          <w:p w:rsidR="00665DB5" w:rsidRPr="00BA22B8" w:rsidRDefault="00665DB5" w:rsidP="00665DB5">
            <w:pPr>
              <w:jc w:val="center"/>
              <w:rPr>
                <w:rFonts w:eastAsia="Times New Roman"/>
                <w:b/>
                <w:bCs/>
                <w:snapToGrid w:val="0"/>
              </w:rPr>
            </w:pPr>
          </w:p>
        </w:tc>
        <w:tc>
          <w:tcPr>
            <w:tcW w:w="1497" w:type="dxa"/>
            <w:vMerge w:val="restart"/>
            <w:tcBorders>
              <w:top w:val="single" w:sz="4" w:space="0" w:color="auto"/>
              <w:left w:val="single" w:sz="4" w:space="0" w:color="auto"/>
              <w:bottom w:val="nil"/>
              <w:right w:val="single" w:sz="4" w:space="0" w:color="auto"/>
            </w:tcBorders>
            <w:shd w:val="clear" w:color="auto" w:fill="auto"/>
            <w:vAlign w:val="center"/>
          </w:tcPr>
          <w:p w:rsidR="00665DB5" w:rsidRPr="0041193F" w:rsidRDefault="00665DB5" w:rsidP="00665DB5">
            <w:pPr>
              <w:jc w:val="center"/>
              <w:rPr>
                <w:rFonts w:eastAsia="Times New Roman"/>
                <w:bCs/>
                <w:snapToGrid w:val="0"/>
                <w:color w:val="000000" w:themeColor="text1"/>
              </w:rPr>
            </w:pPr>
            <w:r w:rsidRPr="0041193F">
              <w:rPr>
                <w:rFonts w:eastAsia="Times New Roman"/>
                <w:bCs/>
                <w:snapToGrid w:val="0"/>
                <w:color w:val="000000" w:themeColor="text1"/>
              </w:rPr>
              <w:t>20</w:t>
            </w:r>
            <w:r>
              <w:rPr>
                <w:rFonts w:eastAsia="Times New Roman"/>
                <w:bCs/>
                <w:snapToGrid w:val="0"/>
                <w:color w:val="000000" w:themeColor="text1"/>
              </w:rPr>
              <w:t>24</w:t>
            </w:r>
            <w:r w:rsidRPr="0041193F">
              <w:rPr>
                <w:rFonts w:eastAsia="Times New Roman"/>
                <w:bCs/>
                <w:snapToGrid w:val="0"/>
                <w:color w:val="000000" w:themeColor="text1"/>
              </w:rPr>
              <w:t xml:space="preserve"> год</w:t>
            </w:r>
          </w:p>
        </w:tc>
        <w:tc>
          <w:tcPr>
            <w:tcW w:w="29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5DB5" w:rsidRPr="0041193F" w:rsidRDefault="00665DB5" w:rsidP="00665DB5">
            <w:pPr>
              <w:jc w:val="center"/>
              <w:rPr>
                <w:rFonts w:eastAsia="Times New Roman"/>
                <w:bCs/>
                <w:snapToGrid w:val="0"/>
                <w:color w:val="000000" w:themeColor="text1"/>
              </w:rPr>
            </w:pPr>
            <w:r>
              <w:rPr>
                <w:rFonts w:eastAsia="Times New Roman"/>
                <w:bCs/>
                <w:snapToGrid w:val="0"/>
                <w:color w:val="000000" w:themeColor="text1"/>
              </w:rPr>
              <w:t>п</w:t>
            </w:r>
            <w:r w:rsidRPr="0041193F">
              <w:rPr>
                <w:rFonts w:eastAsia="Times New Roman"/>
                <w:bCs/>
                <w:snapToGrid w:val="0"/>
                <w:color w:val="000000" w:themeColor="text1"/>
              </w:rPr>
              <w:t>лановый период</w:t>
            </w:r>
          </w:p>
        </w:tc>
      </w:tr>
      <w:tr w:rsidR="00665DB5" w:rsidRPr="00BA22B8" w:rsidTr="008C6D64">
        <w:trPr>
          <w:trHeight w:val="340"/>
          <w:tblHeader/>
          <w:jc w:val="right"/>
        </w:trPr>
        <w:tc>
          <w:tcPr>
            <w:tcW w:w="4602" w:type="dxa"/>
            <w:vMerge/>
            <w:tcBorders>
              <w:top w:val="nil"/>
              <w:left w:val="single" w:sz="4" w:space="0" w:color="auto"/>
              <w:bottom w:val="single" w:sz="4" w:space="0" w:color="auto"/>
              <w:right w:val="single" w:sz="4" w:space="0" w:color="auto"/>
            </w:tcBorders>
            <w:shd w:val="clear" w:color="auto" w:fill="auto"/>
            <w:vAlign w:val="center"/>
          </w:tcPr>
          <w:p w:rsidR="00665DB5" w:rsidRPr="00BA22B8" w:rsidRDefault="00665DB5" w:rsidP="00665DB5">
            <w:pPr>
              <w:jc w:val="center"/>
              <w:rPr>
                <w:rFonts w:eastAsia="Times New Roman"/>
                <w:b/>
                <w:bCs/>
                <w:snapToGrid w:val="0"/>
              </w:rPr>
            </w:pPr>
          </w:p>
        </w:tc>
        <w:tc>
          <w:tcPr>
            <w:tcW w:w="1497" w:type="dxa"/>
            <w:vMerge/>
            <w:tcBorders>
              <w:top w:val="nil"/>
              <w:left w:val="single" w:sz="4" w:space="0" w:color="auto"/>
              <w:bottom w:val="single" w:sz="4" w:space="0" w:color="auto"/>
              <w:right w:val="single" w:sz="4" w:space="0" w:color="auto"/>
            </w:tcBorders>
            <w:shd w:val="clear" w:color="auto" w:fill="auto"/>
            <w:vAlign w:val="center"/>
          </w:tcPr>
          <w:p w:rsidR="00665DB5" w:rsidRPr="0041193F" w:rsidRDefault="00665DB5" w:rsidP="00665DB5">
            <w:pPr>
              <w:jc w:val="center"/>
              <w:rPr>
                <w:rFonts w:eastAsia="Times New Roman"/>
                <w:bCs/>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41193F" w:rsidRDefault="00665DB5" w:rsidP="00665DB5">
            <w:pPr>
              <w:jc w:val="center"/>
              <w:rPr>
                <w:rFonts w:eastAsia="Times New Roman"/>
                <w:bCs/>
                <w:snapToGrid w:val="0"/>
                <w:color w:val="000000" w:themeColor="text1"/>
              </w:rPr>
            </w:pPr>
            <w:r w:rsidRPr="0041193F">
              <w:rPr>
                <w:rFonts w:eastAsia="Times New Roman"/>
                <w:bCs/>
                <w:snapToGrid w:val="0"/>
                <w:color w:val="000000" w:themeColor="text1"/>
              </w:rPr>
              <w:t>202</w:t>
            </w:r>
            <w:r>
              <w:rPr>
                <w:rFonts w:eastAsia="Times New Roman"/>
                <w:bCs/>
                <w:snapToGrid w:val="0"/>
                <w:color w:val="000000" w:themeColor="text1"/>
              </w:rPr>
              <w:t>5</w:t>
            </w:r>
            <w:r w:rsidRPr="0041193F">
              <w:rPr>
                <w:rFonts w:eastAsia="Times New Roman"/>
                <w:bCs/>
                <w:snapToGrid w:val="0"/>
                <w:color w:val="000000" w:themeColor="text1"/>
              </w:rPr>
              <w:t xml:space="preserve"> год</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A47189" w:rsidRDefault="00665DB5" w:rsidP="00665DB5">
            <w:pPr>
              <w:jc w:val="center"/>
              <w:rPr>
                <w:rFonts w:eastAsia="Times New Roman"/>
                <w:bCs/>
                <w:snapToGrid w:val="0"/>
                <w:color w:val="000000" w:themeColor="text1"/>
                <w:szCs w:val="28"/>
              </w:rPr>
            </w:pPr>
            <w:r w:rsidRPr="00A47189">
              <w:rPr>
                <w:rFonts w:eastAsia="Times New Roman"/>
                <w:bCs/>
                <w:snapToGrid w:val="0"/>
                <w:color w:val="000000" w:themeColor="text1"/>
                <w:szCs w:val="28"/>
              </w:rPr>
              <w:t>202</w:t>
            </w:r>
            <w:r>
              <w:rPr>
                <w:rFonts w:eastAsia="Times New Roman"/>
                <w:bCs/>
                <w:snapToGrid w:val="0"/>
                <w:color w:val="000000" w:themeColor="text1"/>
                <w:szCs w:val="28"/>
              </w:rPr>
              <w:t>6</w:t>
            </w:r>
            <w:r w:rsidRPr="00A47189">
              <w:rPr>
                <w:rFonts w:eastAsia="Times New Roman"/>
                <w:bCs/>
                <w:snapToGrid w:val="0"/>
                <w:color w:val="000000" w:themeColor="text1"/>
                <w:szCs w:val="28"/>
              </w:rPr>
              <w:t xml:space="preserve"> год</w:t>
            </w:r>
          </w:p>
        </w:tc>
      </w:tr>
      <w:tr w:rsidR="00665DB5" w:rsidRPr="00BA22B8"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Восточный административный округ города Москвы</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tcPr>
          <w:p w:rsidR="00665DB5" w:rsidRPr="00845BB2" w:rsidRDefault="00665DB5" w:rsidP="008C6D64">
            <w:pPr>
              <w:jc w:val="center"/>
              <w:rPr>
                <w:snapToGrid w:val="0"/>
                <w:color w:val="000000" w:themeColor="text1"/>
              </w:rPr>
            </w:pPr>
            <w:r w:rsidRPr="00845BB2">
              <w:rPr>
                <w:snapToGrid w:val="0"/>
                <w:color w:val="000000" w:themeColor="text1"/>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7115E7" w:rsidRDefault="00665DB5" w:rsidP="008C6D64">
            <w:pPr>
              <w:jc w:val="right"/>
              <w:rPr>
                <w:snapToGrid w:val="0"/>
                <w:color w:val="000000" w:themeColor="text1"/>
              </w:rPr>
            </w:pPr>
            <w:r w:rsidRPr="007115E7">
              <w:rPr>
                <w:snapToGrid w:val="0"/>
                <w:color w:val="000000" w:themeColor="text1"/>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7115E7" w:rsidRDefault="00665DB5" w:rsidP="008C6D64">
            <w:pPr>
              <w:jc w:val="right"/>
              <w:rPr>
                <w:snapToGrid w:val="0"/>
                <w:color w:val="000000" w:themeColor="text1"/>
              </w:rPr>
            </w:pPr>
            <w:r w:rsidRPr="007115E7">
              <w:rPr>
                <w:snapToGrid w:val="0"/>
                <w:color w:val="000000" w:themeColor="text1"/>
              </w:rPr>
              <w:t> </w:t>
            </w:r>
          </w:p>
        </w:tc>
      </w:tr>
      <w:tr w:rsidR="00665DB5" w:rsidRPr="00BA22B8" w:rsidTr="008C6D64">
        <w:trPr>
          <w:trHeight w:val="369"/>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845BB2" w:rsidRDefault="00665DB5" w:rsidP="008C6D64">
            <w:pPr>
              <w:jc w:val="center"/>
              <w:rPr>
                <w:snapToGrid w:val="0"/>
                <w:color w:val="000000" w:themeColor="text1"/>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7115E7" w:rsidRDefault="00665DB5" w:rsidP="008C6D64">
            <w:pPr>
              <w:jc w:val="right"/>
              <w:rPr>
                <w:snapToGrid w:val="0"/>
                <w:color w:val="000000" w:themeColor="text1"/>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7115E7" w:rsidRDefault="00665DB5" w:rsidP="008C6D64">
            <w:pPr>
              <w:jc w:val="right"/>
              <w:rPr>
                <w:snapToGrid w:val="0"/>
                <w:color w:val="000000" w:themeColor="text1"/>
              </w:rPr>
            </w:pPr>
          </w:p>
        </w:tc>
      </w:tr>
      <w:tr w:rsidR="00665DB5" w:rsidRPr="00AF5EAF" w:rsidTr="008C6D64">
        <w:trPr>
          <w:trHeight w:val="417"/>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Богородское</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0,5756</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0,5300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0,5151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Вешняки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0,7404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0,6264</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0,5806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Восточный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5,5814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5,1661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4,6432</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Восточное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0,8408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0,7401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0,6859</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Гольяново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0,3326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0,3207</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0,2917</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Ивановское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1,4972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1,3621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1,2668</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0,6372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0,5956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0,5396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Косино-Ухтомский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1,3248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1,2512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1,1623</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Метрогородок</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1,0099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0,9167</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0,8496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Новогиреево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0,9610</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0,9008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0,8770</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Новокосино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1,7556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1,6282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1,5372</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Перово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0,2051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0,1865</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0,1726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Преображенское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0,2078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0,1942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0,1786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Северное Измайлово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1,2422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1,1521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1,0678</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Соколиная гора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0,1393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0,1269</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0,1176</w:t>
            </w:r>
          </w:p>
        </w:tc>
      </w:tr>
      <w:tr w:rsidR="00665DB5" w:rsidRPr="00AF5EAF" w:rsidTr="008C6D64">
        <w:trPr>
          <w:trHeight w:val="342"/>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Сокольники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A5974" w:rsidRDefault="00665DB5" w:rsidP="008C6D64">
            <w:pPr>
              <w:jc w:val="center"/>
              <w:rPr>
                <w:snapToGrid w:val="0"/>
                <w:color w:val="000000" w:themeColor="text1"/>
              </w:rPr>
            </w:pPr>
            <w:r w:rsidRPr="002A5974">
              <w:rPr>
                <w:snapToGrid w:val="0"/>
                <w:color w:val="000000" w:themeColor="text1"/>
              </w:rPr>
              <w:t>0,2259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0,2034</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0,1869</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 xml:space="preserve">Западный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bottom"/>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r>
      <w:tr w:rsidR="00665DB5" w:rsidRPr="00AF5EAF" w:rsidTr="008C6D64">
        <w:trPr>
          <w:trHeight w:val="216"/>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r>
      <w:tr w:rsidR="00665DB5" w:rsidRPr="00AF5EAF" w:rsidTr="008C6D64">
        <w:trPr>
          <w:trHeight w:val="408"/>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Внуково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0,4950</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0,4492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0,4163</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Дорогомилово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28266F">
              <w:rPr>
                <w:snapToGrid w:val="0"/>
                <w:color w:val="000000" w:themeColor="text1"/>
              </w:rPr>
              <w:t>0,0963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0,0817</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0,0766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Крылатское</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0,0730</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0,0670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0,0667</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Кунцево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0,2127</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0,1930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0,1789</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Можайский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28266F">
              <w:rPr>
                <w:snapToGrid w:val="0"/>
                <w:color w:val="000000" w:themeColor="text1"/>
              </w:rPr>
              <w:t>0,1031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0,0918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0,0825</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Ново-Переделкино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0,9448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0,8763</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0,8121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lastRenderedPageBreak/>
              <w:t>Очаково-Матвеевское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0,1977</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Default="00665DB5" w:rsidP="008C6D64">
            <w:pPr>
              <w:jc w:val="center"/>
              <w:rPr>
                <w:b/>
                <w:bCs/>
              </w:rPr>
            </w:pPr>
            <w:r w:rsidRPr="006D28AC">
              <w:rPr>
                <w:snapToGrid w:val="0"/>
                <w:color w:val="000000" w:themeColor="text1"/>
              </w:rPr>
              <w:t>0,1805</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0,1727</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Проспект Вернадского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0,1793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Default="00665DB5" w:rsidP="008C6D64">
            <w:pPr>
              <w:jc w:val="center"/>
              <w:rPr>
                <w:b/>
                <w:bCs/>
              </w:rPr>
            </w:pPr>
            <w:r w:rsidRPr="006D28AC">
              <w:rPr>
                <w:snapToGrid w:val="0"/>
                <w:color w:val="000000" w:themeColor="text1"/>
              </w:rPr>
              <w:t>0,1663</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0,1541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Раменки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0,1672</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0,1510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0,1424</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Солнцево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0,8034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0,7281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0,6748</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Тропарево-Никулино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0,2449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0,2271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0,2105</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Филевский</w:t>
            </w:r>
            <w:proofErr w:type="spellEnd"/>
            <w:r w:rsidRPr="00BA22B8">
              <w:rPr>
                <w:snapToGrid w:val="0"/>
                <w:color w:val="000000"/>
              </w:rPr>
              <w:t xml:space="preserve"> парк</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0,1624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0,1535</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0,1601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Фили-</w:t>
            </w:r>
            <w:proofErr w:type="spellStart"/>
            <w:r w:rsidRPr="00BA22B8">
              <w:rPr>
                <w:snapToGrid w:val="0"/>
                <w:color w:val="000000"/>
              </w:rPr>
              <w:t>Давыдково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0,4344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0,3891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0,3674</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Зеленоградский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bottom"/>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1,1316</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1,0494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0,9918</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Матушкино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0,7322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0,7192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0,6351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Савелки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0,8468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0,7660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0,7099</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Силино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1,1744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1,0960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1,0158</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Старое Крюково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0,5052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0,4748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0,4252</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Северный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bottom"/>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Аэропорт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0,1138</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0,1066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0,1007</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Беговой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0,1018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0,0941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0,0896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Бескудниковский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1,1768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1,0914</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0,9792</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Войковский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0,1398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0,1302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0,1278</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 xml:space="preserve">Восточное </w:t>
            </w:r>
            <w:proofErr w:type="spellStart"/>
            <w:r w:rsidRPr="00BA22B8">
              <w:rPr>
                <w:snapToGrid w:val="0"/>
                <w:color w:val="000000"/>
              </w:rPr>
              <w:t>Дегунино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0,8270</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0,7632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0,7206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Головинский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0,1913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0,1835</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0,1663</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Дмитровский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0,8615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0,7580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0,7547</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 xml:space="preserve">Западное </w:t>
            </w:r>
            <w:proofErr w:type="spellStart"/>
            <w:r w:rsidRPr="00BA22B8">
              <w:rPr>
                <w:snapToGrid w:val="0"/>
                <w:color w:val="000000"/>
              </w:rPr>
              <w:t>Дегунино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0,5252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0,4877</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0,4520</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Коптево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0,4254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0,3945</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0,3656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Левобережный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0,8273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0,7671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0,7179</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Молжаниновский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4,1715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4,0282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3,5009</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Савеловский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0,0827</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0,0799</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0,0752</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Сокол</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0,2324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0,2200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0,1967</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Тимирязевский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0,2819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0,2650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0,2399</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Ховрино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0,6441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0,6079</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0,5431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Хорошевский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0,0434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0,0408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0,0372</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Северо-Восточный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bottom"/>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lastRenderedPageBreak/>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Алексеевский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0,1877</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0,1741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0,1643</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Алтуфьевский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1,0458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0,9542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0,8851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Бабушкинский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0,4484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0,4242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0,3939</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Бибирево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28266F">
              <w:rPr>
                <w:snapToGrid w:val="0"/>
                <w:color w:val="000000" w:themeColor="text1"/>
              </w:rPr>
              <w:t>1,9018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1,5964</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1,4795</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Бутырский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0,1676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0,1555</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0,1441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Лианозово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1,4202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1,0605</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0,9904</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Лосиноостровский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1,1861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1,0398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0,9637</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Марфино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1,1703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1,0663</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0,9882</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Марьина роща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0,1956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0,1856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0,1681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Останкинский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0,1396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0,1184</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0,1173</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Отрадное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0,3743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0,3476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0,3174</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Ростокино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0,4832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0,4619</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0,4262</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Свиблово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0,5544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0,5142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0,5044</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Северный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1,5498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1,3723</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1,2455</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Северное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1,0440</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0,9926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0,8974</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Южное Медведково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1,8056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1,6750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1,5520</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Ярославский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0,5925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0,5660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0,5087</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Северо-Западный административный округ города Москвы</w:t>
            </w:r>
          </w:p>
        </w:tc>
        <w:tc>
          <w:tcPr>
            <w:tcW w:w="1497" w:type="dxa"/>
            <w:tcBorders>
              <w:top w:val="nil"/>
              <w:left w:val="single" w:sz="4" w:space="0" w:color="auto"/>
              <w:bottom w:val="single" w:sz="4" w:space="0" w:color="auto"/>
              <w:right w:val="single" w:sz="4" w:space="0" w:color="auto"/>
            </w:tcBorders>
            <w:shd w:val="clear" w:color="auto" w:fill="auto"/>
            <w:vAlign w:val="bottom"/>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r>
      <w:tr w:rsidR="00665DB5" w:rsidRPr="00AF5EAF" w:rsidTr="008C6D64">
        <w:trPr>
          <w:trHeight w:val="1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Куркино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1,5020</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1,4153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1,3409</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Митино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0,7239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0,6904</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0,6883</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Покровское-</w:t>
            </w:r>
            <w:proofErr w:type="spellStart"/>
            <w:r w:rsidRPr="00BA22B8">
              <w:rPr>
                <w:snapToGrid w:val="0"/>
                <w:color w:val="000000"/>
              </w:rPr>
              <w:t>Стрешнево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0,2592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0,2446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0,2478</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Северное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1,0515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0,8909</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0,8257</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Строгино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0,6230</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0,5817</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0,5156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Хорошево</w:t>
            </w:r>
            <w:proofErr w:type="spellEnd"/>
            <w:r w:rsidRPr="00BA22B8">
              <w:rPr>
                <w:snapToGrid w:val="0"/>
                <w:color w:val="000000"/>
              </w:rPr>
              <w:t>-Мневники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0,2363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0,2082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0,1903</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Щукино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0,1891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0,1736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0,2145</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Южное Тушино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0,4674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0,4245</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0,3934</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Центральный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bottom"/>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Арбат</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0,0525</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0,0487</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0,0451</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Басманный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0,0363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0,0330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0,0306</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Замоскворечье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0,0314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0,0291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0,0265</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Красносельский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0,0362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0,0331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0,0313</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lastRenderedPageBreak/>
              <w:t>Мещанский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0,0341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0,0317</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0,0293</w:t>
            </w:r>
          </w:p>
        </w:tc>
      </w:tr>
      <w:tr w:rsidR="00665DB5" w:rsidRPr="00AF5EAF"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Пресненский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0,0185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0,0166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0,0152</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Таганский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0,0547</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0,0492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0,0456</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Тверской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0,0227</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0,0214</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0,0195</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Хамовники</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0,0375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0,0348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0,0323</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Якиманка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0,0508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0,0475</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0,0441</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 xml:space="preserve">Юго-Восточный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bottom"/>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Выхино-Жулебино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0,3523</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0,3244</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0,3120</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Капотня</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0,9090</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0,8430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0,7942</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Кузьминки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1,3697</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1,2702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1,2178</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Лефортово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0,1180</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0,1083</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0,0995</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Люблино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0,6305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0,5289</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0,4853</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Марьино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0,6989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0,6158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0,5637</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Некрасовка</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1,3643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1,2539</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1,1709</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Нижегородский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0,1256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0,1161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0,1057</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Печатники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0,2411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0,2236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0,2091</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Рязанский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0,4237</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0,3930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0,3642</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Текстильщики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0,2764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0,2661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0,2466</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Южнопортовый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0,3163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072864" w:rsidRDefault="00665DB5" w:rsidP="008C6D64">
            <w:pPr>
              <w:jc w:val="center"/>
              <w:rPr>
                <w:snapToGrid w:val="0"/>
              </w:rPr>
            </w:pPr>
            <w:r w:rsidRPr="00072864">
              <w:rPr>
                <w:snapToGrid w:val="0"/>
              </w:rPr>
              <w:t>0,2933</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0,2843</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Юго-Западный административный округ</w:t>
            </w:r>
            <w:r w:rsidRPr="00BA22B8">
              <w:rPr>
                <w:b/>
                <w:bCs/>
              </w:rPr>
              <w:t xml:space="preserve"> города Москвы</w:t>
            </w:r>
          </w:p>
        </w:tc>
        <w:tc>
          <w:tcPr>
            <w:tcW w:w="1497" w:type="dxa"/>
            <w:tcBorders>
              <w:top w:val="nil"/>
              <w:left w:val="single" w:sz="4" w:space="0" w:color="auto"/>
              <w:bottom w:val="single" w:sz="4" w:space="0" w:color="auto"/>
              <w:right w:val="single" w:sz="4" w:space="0" w:color="auto"/>
            </w:tcBorders>
            <w:shd w:val="clear" w:color="auto" w:fill="auto"/>
            <w:vAlign w:val="bottom"/>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Академический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0,0458</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0,0426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0,0393</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386525" w:rsidRDefault="00665DB5" w:rsidP="008C6D64">
            <w:pPr>
              <w:rPr>
                <w:snapToGrid w:val="0"/>
              </w:rPr>
            </w:pPr>
            <w:r w:rsidRPr="00386525">
              <w:rPr>
                <w:snapToGrid w:val="0"/>
              </w:rPr>
              <w:t>Гагаринский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0,1826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0,1626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0,1507</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386525" w:rsidRDefault="00665DB5" w:rsidP="008C6D64">
            <w:pPr>
              <w:rPr>
                <w:snapToGrid w:val="0"/>
              </w:rPr>
            </w:pPr>
            <w:proofErr w:type="spellStart"/>
            <w:r w:rsidRPr="00386525">
              <w:rPr>
                <w:snapToGrid w:val="0"/>
              </w:rPr>
              <w:t>Зюзино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0,3732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0,2976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0,2702</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386525" w:rsidRDefault="00665DB5" w:rsidP="008C6D64">
            <w:pPr>
              <w:rPr>
                <w:snapToGrid w:val="0"/>
              </w:rPr>
            </w:pPr>
            <w:r w:rsidRPr="00386525">
              <w:rPr>
                <w:snapToGrid w:val="0"/>
              </w:rPr>
              <w:t>Коньково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0,1801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0,1670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0,1548</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386525" w:rsidRDefault="00665DB5" w:rsidP="008C6D64">
            <w:pPr>
              <w:rPr>
                <w:snapToGrid w:val="0"/>
              </w:rPr>
            </w:pPr>
            <w:proofErr w:type="spellStart"/>
            <w:r w:rsidRPr="00386525">
              <w:rPr>
                <w:snapToGrid w:val="0"/>
              </w:rPr>
              <w:t>Котловка</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0,4707</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0,4361</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0,4088</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Ломоносовский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0,2605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0,2417</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0,2251</w:t>
            </w:r>
          </w:p>
        </w:tc>
      </w:tr>
      <w:tr w:rsidR="00665DB5" w:rsidRPr="000253EE" w:rsidTr="008C6D64">
        <w:trPr>
          <w:trHeight w:val="429"/>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Обручевский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0,2354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0,2006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0,1856</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Северное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0,8471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0,7856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0,7233</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Теплый Стан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0,4332</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0,4018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0,3724</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Черемушки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0,0938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0,0856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0,0793</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Южное Бутово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0,6168</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0,5720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0,5302</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lastRenderedPageBreak/>
              <w:t>Ясенево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0,4944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Default="00665DB5" w:rsidP="008C6D64">
            <w:pPr>
              <w:jc w:val="center"/>
              <w:rPr>
                <w:b/>
                <w:bCs/>
              </w:rPr>
            </w:pPr>
            <w:r w:rsidRPr="006D28AC">
              <w:rPr>
                <w:snapToGrid w:val="0"/>
                <w:color w:val="000000" w:themeColor="text1"/>
              </w:rPr>
              <w:t>0,4598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0,4215</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b/>
                <w:snapToGrid w:val="0"/>
                <w:color w:val="000000"/>
              </w:rPr>
            </w:pPr>
            <w:r w:rsidRPr="00BA22B8">
              <w:rPr>
                <w:b/>
                <w:snapToGrid w:val="0"/>
                <w:color w:val="000000"/>
              </w:rPr>
              <w:t xml:space="preserve">Южный административный округ </w:t>
            </w:r>
            <w:r w:rsidRPr="00BA22B8">
              <w:rPr>
                <w:b/>
                <w:bCs/>
              </w:rPr>
              <w:t>города Москвы</w:t>
            </w:r>
          </w:p>
        </w:tc>
        <w:tc>
          <w:tcPr>
            <w:tcW w:w="1497" w:type="dxa"/>
            <w:tcBorders>
              <w:top w:val="nil"/>
              <w:left w:val="single" w:sz="4" w:space="0" w:color="auto"/>
              <w:bottom w:val="single" w:sz="4" w:space="0" w:color="auto"/>
              <w:right w:val="single" w:sz="4" w:space="0" w:color="auto"/>
            </w:tcBorders>
            <w:shd w:val="clear" w:color="auto" w:fill="auto"/>
            <w:vAlign w:val="bottom"/>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муниципальные округа:</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center"/>
              <w:rPr>
                <w:snapToGrid w:val="0"/>
              </w:rPr>
            </w:pPr>
            <w:r w:rsidRPr="00072864">
              <w:rPr>
                <w:snapToGrid w:val="0"/>
              </w:rPr>
              <w:t> </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072864" w:rsidRDefault="00665DB5" w:rsidP="008C6D64">
            <w:pPr>
              <w:jc w:val="right"/>
              <w:rPr>
                <w:snapToGrid w:val="0"/>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Бирюлево Восточное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0,9191</w:t>
            </w:r>
          </w:p>
        </w:tc>
        <w:tc>
          <w:tcPr>
            <w:tcW w:w="14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0,8610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0,7833</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Бирюлево Западное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0,9307</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0,8616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0,7971</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Братеево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1,6195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1,5019</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1,3920</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Даниловский</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0,0494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0,0458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0,0425</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Донской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0,0639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0,0598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0,0549</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Зябликово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1,2513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1,1587</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1,0739</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Москворечье-</w:t>
            </w:r>
            <w:proofErr w:type="spellStart"/>
            <w:r w:rsidRPr="00BA22B8">
              <w:rPr>
                <w:snapToGrid w:val="0"/>
                <w:color w:val="000000"/>
              </w:rPr>
              <w:t>Сабурово</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0,3494</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0,3213</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0,3005</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Нагатино</w:t>
            </w:r>
            <w:proofErr w:type="spellEnd"/>
            <w:r w:rsidRPr="00BA22B8">
              <w:rPr>
                <w:snapToGrid w:val="0"/>
                <w:color w:val="000000"/>
              </w:rPr>
              <w:t>-Садовники</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0,1351</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0,1226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0,1136</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proofErr w:type="spellStart"/>
            <w:r w:rsidRPr="00BA22B8">
              <w:rPr>
                <w:snapToGrid w:val="0"/>
                <w:color w:val="000000"/>
              </w:rPr>
              <w:t>Нагатинский</w:t>
            </w:r>
            <w:proofErr w:type="spellEnd"/>
            <w:r w:rsidRPr="00BA22B8">
              <w:rPr>
                <w:snapToGrid w:val="0"/>
                <w:color w:val="000000"/>
              </w:rPr>
              <w:t xml:space="preserve"> затон</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1,1446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1,0630</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1,0078</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Нагорный</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0,1903</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0,1713</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0,1587</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Орехово-Борисово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1,1449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1,0376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0,9617</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Орехово-Борисово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0,9876</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0,9159</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0,8489</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Царицыно</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0,6089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0,5788</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0,5061</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Чертаново Северное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0,4285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0,4234</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0,3551</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Чертаново Центральное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0,5355</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0,4802</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0,4375</w:t>
            </w:r>
          </w:p>
        </w:tc>
      </w:tr>
      <w:tr w:rsidR="00665DB5" w:rsidRPr="000253EE" w:rsidTr="008C6D64">
        <w:trPr>
          <w:trHeight w:val="363"/>
          <w:jc w:val="right"/>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BA22B8" w:rsidRDefault="00665DB5" w:rsidP="008C6D64">
            <w:pPr>
              <w:rPr>
                <w:snapToGrid w:val="0"/>
                <w:color w:val="000000"/>
              </w:rPr>
            </w:pPr>
            <w:r w:rsidRPr="00BA22B8">
              <w:rPr>
                <w:snapToGrid w:val="0"/>
                <w:color w:val="000000"/>
              </w:rPr>
              <w:t>Чертаново Южное</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65DB5" w:rsidRPr="008131E1" w:rsidRDefault="00665DB5" w:rsidP="008C6D64">
            <w:pPr>
              <w:jc w:val="center"/>
              <w:rPr>
                <w:snapToGrid w:val="0"/>
                <w:color w:val="000000" w:themeColor="text1"/>
              </w:rPr>
            </w:pPr>
            <w:r w:rsidRPr="008131E1">
              <w:rPr>
                <w:snapToGrid w:val="0"/>
                <w:color w:val="000000" w:themeColor="text1"/>
              </w:rPr>
              <w:t>0,6039</w:t>
            </w:r>
          </w:p>
        </w:tc>
        <w:tc>
          <w:tcPr>
            <w:tcW w:w="1498" w:type="dxa"/>
            <w:tcBorders>
              <w:top w:val="nil"/>
              <w:left w:val="single" w:sz="4" w:space="0" w:color="auto"/>
              <w:bottom w:val="single" w:sz="4" w:space="0" w:color="auto"/>
              <w:right w:val="single" w:sz="4" w:space="0" w:color="auto"/>
            </w:tcBorders>
            <w:shd w:val="clear" w:color="auto" w:fill="FFFFFF" w:themeFill="background1"/>
            <w:vAlign w:val="center"/>
          </w:tcPr>
          <w:p w:rsidR="00665DB5" w:rsidRPr="006D28AC" w:rsidRDefault="00665DB5" w:rsidP="008C6D64">
            <w:pPr>
              <w:jc w:val="center"/>
              <w:rPr>
                <w:snapToGrid w:val="0"/>
                <w:color w:val="000000" w:themeColor="text1"/>
              </w:rPr>
            </w:pPr>
            <w:r w:rsidRPr="006D28AC">
              <w:rPr>
                <w:snapToGrid w:val="0"/>
                <w:color w:val="000000" w:themeColor="text1"/>
              </w:rPr>
              <w:t>0,5636</w:t>
            </w:r>
          </w:p>
        </w:tc>
        <w:tc>
          <w:tcPr>
            <w:tcW w:w="1497" w:type="dxa"/>
            <w:tcBorders>
              <w:top w:val="nil"/>
              <w:left w:val="single" w:sz="4" w:space="0" w:color="auto"/>
              <w:bottom w:val="single" w:sz="4" w:space="0" w:color="auto"/>
              <w:right w:val="single" w:sz="4" w:space="0" w:color="auto"/>
            </w:tcBorders>
            <w:shd w:val="clear" w:color="auto" w:fill="auto"/>
            <w:vAlign w:val="center"/>
          </w:tcPr>
          <w:p w:rsidR="00665DB5" w:rsidRPr="00245A03" w:rsidRDefault="00665DB5" w:rsidP="008C6D64">
            <w:pPr>
              <w:jc w:val="center"/>
              <w:rPr>
                <w:snapToGrid w:val="0"/>
                <w:color w:val="000000" w:themeColor="text1"/>
              </w:rPr>
            </w:pPr>
            <w:r w:rsidRPr="00245A03">
              <w:rPr>
                <w:snapToGrid w:val="0"/>
                <w:color w:val="000000" w:themeColor="text1"/>
              </w:rPr>
              <w:t>0,5191</w:t>
            </w:r>
          </w:p>
        </w:tc>
      </w:tr>
    </w:tbl>
    <w:p w:rsidR="00EA0697" w:rsidRPr="00072864" w:rsidRDefault="00EA0697" w:rsidP="00D008CD">
      <w:pPr>
        <w:jc w:val="both"/>
        <w:rPr>
          <w:bCs/>
          <w:snapToGrid w:val="0"/>
          <w:color w:val="000000" w:themeColor="text1"/>
        </w:rPr>
      </w:pPr>
    </w:p>
    <w:p w:rsidR="001079F3" w:rsidRDefault="001079F3" w:rsidP="00A32F3E">
      <w:pPr>
        <w:jc w:val="both"/>
        <w:rPr>
          <w:sz w:val="28"/>
          <w:szCs w:val="28"/>
        </w:rPr>
      </w:pPr>
    </w:p>
    <w:sectPr w:rsidR="001079F3" w:rsidSect="00A32F3E">
      <w:headerReference w:type="default" r:id="rId8"/>
      <w:pgSz w:w="11906" w:h="16838" w:code="9"/>
      <w:pgMar w:top="1418" w:right="1134" w:bottom="1134" w:left="851"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811" w:rsidRDefault="00797811" w:rsidP="00EA2AA8">
      <w:r>
        <w:separator/>
      </w:r>
    </w:p>
  </w:endnote>
  <w:endnote w:type="continuationSeparator" w:id="0">
    <w:p w:rsidR="00797811" w:rsidRDefault="00797811"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811" w:rsidRDefault="00797811" w:rsidP="00EA2AA8">
      <w:r>
        <w:separator/>
      </w:r>
    </w:p>
  </w:footnote>
  <w:footnote w:type="continuationSeparator" w:id="0">
    <w:p w:rsidR="00797811" w:rsidRDefault="00797811"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6101032"/>
      <w:docPartObj>
        <w:docPartGallery w:val="Page Numbers (Top of Page)"/>
        <w:docPartUnique/>
      </w:docPartObj>
    </w:sdtPr>
    <w:sdtEndPr/>
    <w:sdtContent>
      <w:p w:rsidR="00A32F3E" w:rsidRDefault="00A32F3E">
        <w:pPr>
          <w:pStyle w:val="a8"/>
          <w:jc w:val="center"/>
        </w:pPr>
        <w:r>
          <w:fldChar w:fldCharType="begin"/>
        </w:r>
        <w:r>
          <w:instrText>PAGE   \* MERGEFORMAT</w:instrText>
        </w:r>
        <w:r>
          <w:fldChar w:fldCharType="separate"/>
        </w:r>
        <w:r w:rsidR="007A68A1">
          <w:rPr>
            <w:noProof/>
          </w:rPr>
          <w:t>5</w:t>
        </w:r>
        <w:r>
          <w:fldChar w:fldCharType="end"/>
        </w:r>
      </w:p>
    </w:sdtContent>
  </w:sdt>
  <w:p w:rsidR="00A32F3E" w:rsidRDefault="00A32F3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3627"/>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811"/>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8A1"/>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2F3E"/>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E6FED9"/>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6D819-2620-40E3-84BA-FBF6FC623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5</Pages>
  <Words>815</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27</cp:revision>
  <cp:lastPrinted>2023-10-11T13:37:00Z</cp:lastPrinted>
  <dcterms:created xsi:type="dcterms:W3CDTF">2023-10-10T16:06:00Z</dcterms:created>
  <dcterms:modified xsi:type="dcterms:W3CDTF">2023-11-24T11:58:00Z</dcterms:modified>
</cp:coreProperties>
</file>